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  <w:bCs w:val="1"/>
          <w:color w:val="1f497d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1f497d"/>
          <w:sz w:val="44"/>
          <w:szCs w:val="44"/>
          <w:rtl w:val="0"/>
        </w:rPr>
        <w:t xml:space="preserve">FULL D’INSCRIPCIÓ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color w:val="1f497d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color w:val="1f497d"/>
          <w:sz w:val="28"/>
          <w:szCs w:val="28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color w:val="1f497d"/>
          <w:sz w:val="44"/>
          <w:szCs w:val="44"/>
          <w:u w:val="single"/>
          <w:rtl w:val="0"/>
        </w:rPr>
        <w:t xml:space="preserve">TORNEIG FESTA MAJOR 3X3 BÀSQUET HÍBRID</w:t>
      </w:r>
      <w:r w:rsidDel="00000000" w:rsidR="00000000" w:rsidRPr="00000000">
        <w:rPr>
          <w:rFonts w:ascii="Arial Narrow" w:cs="Arial Narrow" w:eastAsia="Arial Narrow" w:hAnsi="Arial Narrow"/>
          <w:color w:val="1f497d"/>
          <w:sz w:val="44"/>
          <w:szCs w:val="4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color w:val="1f497d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color w:val="1f497d"/>
          <w:sz w:val="44"/>
          <w:szCs w:val="44"/>
          <w:rtl w:val="0"/>
        </w:rPr>
        <w:t xml:space="preserve">(pràctica real + PlayStation)</w:t>
      </w:r>
    </w:p>
    <w:p w:rsidR="00000000" w:rsidDel="00000000" w:rsidP="00000000" w:rsidRDefault="00000000" w:rsidRPr="00000000" w14:paraId="00000004">
      <w:pPr>
        <w:jc w:val="center"/>
        <w:rPr>
          <w:rFonts w:ascii="Arial Narrow" w:cs="Arial Narrow" w:eastAsia="Arial Narrow" w:hAnsi="Arial Narrow"/>
          <w:color w:val="1f497d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color w:val="1f497d"/>
          <w:sz w:val="44"/>
          <w:szCs w:val="44"/>
          <w:rtl w:val="0"/>
        </w:rPr>
        <w:t xml:space="preserve">MONTCADA I REIXAC</w:t>
      </w:r>
    </w:p>
    <w:p w:rsidR="00000000" w:rsidDel="00000000" w:rsidP="00000000" w:rsidRDefault="00000000" w:rsidRPr="00000000" w14:paraId="00000005">
      <w:pPr>
        <w:jc w:val="center"/>
        <w:rPr>
          <w:rFonts w:ascii="Arial Narrow" w:cs="Arial Narrow" w:eastAsia="Arial Narrow" w:hAnsi="Arial Narrow"/>
          <w:color w:val="1f497d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color w:val="1f497d"/>
          <w:sz w:val="28"/>
          <w:szCs w:val="28"/>
          <w:rtl w:val="0"/>
        </w:rPr>
        <w:t xml:space="preserve">Dilluns 25 de maig de 2026 d’11h a 14h </w:t>
      </w:r>
    </w:p>
    <w:p w:rsidR="00000000" w:rsidDel="00000000" w:rsidP="00000000" w:rsidRDefault="00000000" w:rsidRPr="00000000" w14:paraId="00000006">
      <w:pPr>
        <w:jc w:val="center"/>
        <w:rPr>
          <w:rFonts w:ascii="Arial Narrow" w:cs="Arial Narrow" w:eastAsia="Arial Narrow" w:hAnsi="Arial Narrow"/>
          <w:color w:val="1f497d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color w:val="1f497d"/>
          <w:sz w:val="28"/>
          <w:szCs w:val="28"/>
          <w:rtl w:val="0"/>
        </w:rPr>
        <w:t xml:space="preserve">Pavelló Municipal Miquel Poblet</w:t>
      </w:r>
    </w:p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Nom de l’equip:</w:t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Nom, Cognoms i telèfon del responsable de l’equip (+ 18 anys): </w:t>
      </w:r>
    </w:p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46"/>
        <w:gridCol w:w="1276"/>
        <w:gridCol w:w="1740"/>
        <w:gridCol w:w="2582"/>
        <w:tblGridChange w:id="0">
          <w:tblGrid>
            <w:gridCol w:w="3046"/>
            <w:gridCol w:w="1276"/>
            <w:gridCol w:w="1740"/>
            <w:gridCol w:w="258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95b3d7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 Narrow" w:cs="Arial Narrow" w:eastAsia="Arial Narrow" w:hAnsi="Arial Narrow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sz w:val="28"/>
                <w:szCs w:val="28"/>
                <w:rtl w:val="0"/>
              </w:rPr>
              <w:t xml:space="preserve">JUGADORS/ES</w:t>
            </w:r>
          </w:p>
        </w:tc>
      </w:tr>
      <w:tr>
        <w:trPr>
          <w:cantSplit w:val="0"/>
          <w:tblHeader w:val="0"/>
        </w:trPr>
        <w:tc>
          <w:tcPr>
            <w:shd w:fill="95b3d7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rtl w:val="0"/>
              </w:rPr>
              <w:t xml:space="preserve">Nom i cognoms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rtl w:val="0"/>
              </w:rPr>
              <w:t xml:space="preserve">Data naixement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rtl w:val="0"/>
              </w:rPr>
              <w:t xml:space="preserve">Home/dona/no binari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Narrow" w:cs="Arial Narrow" w:eastAsia="Arial Narrow" w:hAnsi="Arial Narrow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ffff"/>
                <w:rtl w:val="0"/>
              </w:rPr>
              <w:t xml:space="preserve">Telèfon de contacte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IMPORTANT: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 equips son de 3 o 4 jugadors/es.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Hi ha dues categories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76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de naixement dels participants entre 201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3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201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4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(12-13 anys).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76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 de naixement dels participants entre 201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1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201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2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(14-15 anys).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776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 adjuntar còpia del DNI dels participants i del responsable de l’equip.</w:t>
      </w:r>
    </w:p>
    <w:p w:rsidR="00000000" w:rsidDel="00000000" w:rsidP="00000000" w:rsidRDefault="00000000" w:rsidRPr="00000000" w14:paraId="0000002A">
      <w:pPr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Període d’inscripció:</w:t>
      </w:r>
    </w:p>
    <w:p w:rsidR="00000000" w:rsidDel="00000000" w:rsidP="00000000" w:rsidRDefault="00000000" w:rsidRPr="00000000" w14:paraId="0000002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El període per poder realitzar les inscripcions es tancarà el dijous 18 de maig (o abans si s’arriba al límit d’equips inscrits).</w:t>
      </w:r>
      <w:r w:rsidDel="00000000" w:rsidR="00000000" w:rsidRPr="00000000">
        <w:rPr>
          <w:rFonts w:ascii="Arial Narrow" w:cs="Arial Narrow" w:eastAsia="Arial Narrow" w:hAnsi="Arial Narrow"/>
          <w:highlight w:val="yellow"/>
          <w:rtl w:val="0"/>
        </w:rPr>
        <w:t xml:space="preserve"> Límit d’equips per categoria: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Forma d’entrega:</w:t>
      </w:r>
    </w:p>
    <w:p w:rsidR="00000000" w:rsidDel="00000000" w:rsidP="00000000" w:rsidRDefault="00000000" w:rsidRPr="00000000" w14:paraId="0000002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El full d’inscripció s’haurà d’enviar a </w:t>
      </w:r>
      <w:hyperlink r:id="rId7">
        <w:r w:rsidDel="00000000" w:rsidR="00000000" w:rsidRPr="00000000">
          <w:rPr>
            <w:rFonts w:ascii="Arial Narrow" w:cs="Arial Narrow" w:eastAsia="Arial Narrow" w:hAnsi="Arial Narrow"/>
            <w:color w:val="1155cc"/>
            <w:u w:val="single"/>
            <w:rtl w:val="0"/>
          </w:rPr>
          <w:t xml:space="preserve">esports@montcada.org</w:t>
        </w:r>
      </w:hyperlink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El cost de la inscripció així com la participació al torneig és totalment gratuït.</w:t>
      </w:r>
    </w:p>
    <w:p w:rsidR="00000000" w:rsidDel="00000000" w:rsidP="00000000" w:rsidRDefault="00000000" w:rsidRPr="00000000" w14:paraId="0000003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Signatura responsable de l’equip.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 Narrow" w:cs="Arial Narrow" w:eastAsia="Arial Narrow" w:hAnsi="Arial Narrow"/>
          <w:i w:val="1"/>
          <w:iCs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rtl w:val="0"/>
        </w:rPr>
        <w:t xml:space="preserve">Organitza:</w:t>
        <w:tab/>
        <w:tab/>
        <w:tab/>
        <w:tab/>
        <w:tab/>
        <w:tab/>
        <w:tab/>
        <w:tab/>
        <w:t xml:space="preserve">Col·labora: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-29209</wp:posOffset>
            </wp:positionH>
            <wp:positionV relativeFrom="paragraph">
              <wp:posOffset>591820</wp:posOffset>
            </wp:positionV>
            <wp:extent cx="589280" cy="588645"/>
            <wp:effectExtent b="0" l="0" r="0" t="0"/>
            <wp:wrapSquare wrapText="bothSides" distB="0" distT="0" distL="114300" distR="114300"/>
            <wp:docPr descr="Avatar JESA.jpg" id="6" name="image3.jpg"/>
            <a:graphic>
              <a:graphicData uri="http://schemas.openxmlformats.org/drawingml/2006/picture">
                <pic:pic>
                  <pic:nvPicPr>
                    <pic:cNvPr descr="Avatar JESA.jpg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588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670560</wp:posOffset>
            </wp:positionH>
            <wp:positionV relativeFrom="paragraph">
              <wp:posOffset>681355</wp:posOffset>
            </wp:positionV>
            <wp:extent cx="749300" cy="394335"/>
            <wp:effectExtent b="0" l="0" r="0" t="0"/>
            <wp:wrapSquare wrapText="bothSides" distB="0" distT="0" distL="114300" distR="114300"/>
            <wp:docPr descr="Imagen que contiene Logotipo&#10;&#10;Descripción generada automáticamente" id="5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94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1156969</wp:posOffset>
            </wp:positionH>
            <wp:positionV relativeFrom="paragraph">
              <wp:posOffset>508000</wp:posOffset>
            </wp:positionV>
            <wp:extent cx="2008505" cy="636905"/>
            <wp:effectExtent b="0" l="0" r="0" t="0"/>
            <wp:wrapSquare wrapText="bothSides" distB="0" distT="0" distL="114300" distR="114300"/>
            <wp:docPr descr="Ajuntament de Montcada i Reixac" id="7" name="image4.png"/>
            <a:graphic>
              <a:graphicData uri="http://schemas.openxmlformats.org/drawingml/2006/picture">
                <pic:pic>
                  <pic:nvPicPr>
                    <pic:cNvPr descr="Ajuntament de Montcada i Reixac"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636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3752850</wp:posOffset>
            </wp:positionH>
            <wp:positionV relativeFrom="paragraph">
              <wp:posOffset>307780</wp:posOffset>
            </wp:positionV>
            <wp:extent cx="1245870" cy="408305"/>
            <wp:effectExtent b="0" l="0" r="0" t="0"/>
            <wp:wrapSquare wrapText="bothSides" distB="0" distT="0" distL="114300" distR="114300"/>
            <wp:docPr descr="Logotip_Diputació_de_Barcelona.png" id="8" name="image2.png"/>
            <a:graphic>
              <a:graphicData uri="http://schemas.openxmlformats.org/drawingml/2006/picture">
                <pic:pic>
                  <pic:nvPicPr>
                    <pic:cNvPr descr="Logotip_Diputació_de_Barcelona.png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408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A">
      <w:pPr>
        <w:ind w:firstLine="708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3"/>
      <w:numFmt w:val="bullet"/>
      <w:lvlText w:val="-"/>
      <w:lvlJc w:val="left"/>
      <w:pPr>
        <w:ind w:left="720" w:hanging="360"/>
      </w:pPr>
      <w:rPr>
        <w:rFonts w:ascii="Arial Narrow" w:cs="Arial Narrow" w:eastAsia="Arial Narrow" w:hAnsi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Letter"/>
      <w:lvlText w:val="%1)"/>
      <w:lvlJc w:val="left"/>
      <w:pPr>
        <w:ind w:left="1776" w:hanging="360"/>
      </w:pPr>
      <w:rPr/>
    </w:lvl>
    <w:lvl w:ilvl="1">
      <w:start w:val="1"/>
      <w:numFmt w:val="lowerLetter"/>
      <w:lvlText w:val="%2."/>
      <w:lvlJc w:val="left"/>
      <w:pPr>
        <w:ind w:left="2496" w:hanging="360"/>
      </w:pPr>
      <w:rPr/>
    </w:lvl>
    <w:lvl w:ilvl="2">
      <w:start w:val="1"/>
      <w:numFmt w:val="lowerRoman"/>
      <w:lvlText w:val="%3."/>
      <w:lvlJc w:val="right"/>
      <w:pPr>
        <w:ind w:left="3216" w:hanging="180"/>
      </w:pPr>
      <w:rPr/>
    </w:lvl>
    <w:lvl w:ilvl="3">
      <w:start w:val="1"/>
      <w:numFmt w:val="decimal"/>
      <w:lvlText w:val="%4."/>
      <w:lvlJc w:val="left"/>
      <w:pPr>
        <w:ind w:left="3936" w:hanging="360"/>
      </w:pPr>
      <w:rPr/>
    </w:lvl>
    <w:lvl w:ilvl="4">
      <w:start w:val="1"/>
      <w:numFmt w:val="lowerLetter"/>
      <w:lvlText w:val="%5."/>
      <w:lvlJc w:val="left"/>
      <w:pPr>
        <w:ind w:left="4656" w:hanging="360"/>
      </w:pPr>
      <w:rPr/>
    </w:lvl>
    <w:lvl w:ilvl="5">
      <w:start w:val="1"/>
      <w:numFmt w:val="lowerRoman"/>
      <w:lvlText w:val="%6."/>
      <w:lvlJc w:val="right"/>
      <w:pPr>
        <w:ind w:left="5376" w:hanging="180"/>
      </w:pPr>
      <w:rPr/>
    </w:lvl>
    <w:lvl w:ilvl="6">
      <w:start w:val="1"/>
      <w:numFmt w:val="decimal"/>
      <w:lvlText w:val="%7."/>
      <w:lvlJc w:val="left"/>
      <w:pPr>
        <w:ind w:left="6096" w:hanging="360"/>
      </w:pPr>
      <w:rPr/>
    </w:lvl>
    <w:lvl w:ilvl="7">
      <w:start w:val="1"/>
      <w:numFmt w:val="lowerLetter"/>
      <w:lvlText w:val="%8."/>
      <w:lvlJc w:val="left"/>
      <w:pPr>
        <w:ind w:left="6816" w:hanging="360"/>
      </w:pPr>
      <w:rPr/>
    </w:lvl>
    <w:lvl w:ilvl="8">
      <w:start w:val="1"/>
      <w:numFmt w:val="lowerRoman"/>
      <w:lvlText w:val="%9."/>
      <w:lvlJc w:val="right"/>
      <w:pPr>
        <w:ind w:left="753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DF3D0B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1D6299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1D629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C3F7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C3F7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sports@montcada.org" TargetMode="External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3bst69M2RBcclosyl21UYa2XCA==">CgMxLjA4AHIhMXZTZmlRb0Jjb3AzbWFHZTZYalNibFZzSXJ6U1JTZXJ4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2025-12-03T08:19:00Z</dcterms:created>
  <dc:creator>mahicart</dc:creator>
</cp:coreProperties>
</file>